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1E3" w:rsidRPr="00627506" w:rsidRDefault="00AB11E3" w:rsidP="005F6DCA">
      <w:pPr>
        <w:spacing w:line="480" w:lineRule="auto"/>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963E43" w:rsidRPr="00627506" w:rsidRDefault="00963E43" w:rsidP="005F6DCA">
      <w:pPr>
        <w:spacing w:line="480" w:lineRule="auto"/>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5F6DCA" w:rsidRPr="00627506" w:rsidRDefault="005F6DCA" w:rsidP="005F6DCA">
      <w:pPr>
        <w:spacing w:line="480" w:lineRule="auto"/>
        <w:jc w:val="center"/>
        <w:rPr>
          <w:rFonts w:ascii="Times New Roman" w:hAnsi="Times New Roman" w:cs="Times New Roman"/>
          <w:b/>
          <w:sz w:val="24"/>
          <w:szCs w:val="24"/>
        </w:rPr>
      </w:pPr>
      <w:r w:rsidRPr="00627506">
        <w:rPr>
          <w:rFonts w:ascii="Times New Roman" w:hAnsi="Times New Roman" w:cs="Times New Roman"/>
          <w:b/>
          <w:sz w:val="24"/>
          <w:szCs w:val="24"/>
        </w:rPr>
        <w:t>Applied Linguistic</w:t>
      </w:r>
      <w:r w:rsidR="00963E43" w:rsidRPr="00627506">
        <w:rPr>
          <w:rFonts w:ascii="Times New Roman" w:hAnsi="Times New Roman" w:cs="Times New Roman"/>
          <w:b/>
          <w:sz w:val="24"/>
          <w:szCs w:val="24"/>
        </w:rPr>
        <w:t>s</w:t>
      </w:r>
    </w:p>
    <w:p w:rsidR="005F6DCA" w:rsidRPr="00627506" w:rsidRDefault="005F6DCA" w:rsidP="005F6DCA">
      <w:pPr>
        <w:pStyle w:val="NormalWeb"/>
        <w:spacing w:before="0" w:beforeAutospacing="0" w:after="0" w:afterAutospacing="0" w:line="480" w:lineRule="auto"/>
        <w:jc w:val="center"/>
        <w:rPr>
          <w:color w:val="0E101A"/>
        </w:rPr>
      </w:pPr>
      <w:r w:rsidRPr="00627506">
        <w:rPr>
          <w:color w:val="0E101A"/>
        </w:rPr>
        <w:t>Name</w:t>
      </w:r>
    </w:p>
    <w:p w:rsidR="005F6DCA" w:rsidRPr="00627506" w:rsidRDefault="005F6DCA" w:rsidP="005F6DCA">
      <w:pPr>
        <w:pStyle w:val="NormalWeb"/>
        <w:spacing w:before="0" w:beforeAutospacing="0" w:after="0" w:afterAutospacing="0" w:line="480" w:lineRule="auto"/>
        <w:jc w:val="center"/>
        <w:rPr>
          <w:color w:val="0E101A"/>
        </w:rPr>
      </w:pPr>
      <w:r w:rsidRPr="00627506">
        <w:rPr>
          <w:color w:val="0E101A"/>
        </w:rPr>
        <w:t>Institution</w:t>
      </w:r>
    </w:p>
    <w:p w:rsidR="005F6DCA" w:rsidRPr="00627506" w:rsidRDefault="005F6DCA" w:rsidP="005F6DCA">
      <w:pPr>
        <w:spacing w:line="480" w:lineRule="auto"/>
        <w:jc w:val="center"/>
        <w:rPr>
          <w:rFonts w:ascii="Times New Roman" w:hAnsi="Times New Roman" w:cs="Times New Roman"/>
          <w:b/>
          <w:sz w:val="24"/>
          <w:szCs w:val="24"/>
        </w:rPr>
      </w:pPr>
      <w:r w:rsidRPr="00627506">
        <w:rPr>
          <w:rFonts w:ascii="Times New Roman" w:hAnsi="Times New Roman" w:cs="Times New Roman"/>
          <w:color w:val="0E101A"/>
          <w:sz w:val="24"/>
          <w:szCs w:val="24"/>
        </w:rPr>
        <w:t>Date</w:t>
      </w:r>
    </w:p>
    <w:p w:rsidR="005F6DCA" w:rsidRPr="00627506" w:rsidRDefault="005F6DCA" w:rsidP="005F6DCA">
      <w:pPr>
        <w:spacing w:line="480" w:lineRule="auto"/>
        <w:jc w:val="center"/>
        <w:rPr>
          <w:rFonts w:ascii="Times New Roman" w:hAnsi="Times New Roman" w:cs="Times New Roman"/>
          <w:b/>
          <w:sz w:val="24"/>
          <w:szCs w:val="24"/>
        </w:rPr>
      </w:pPr>
    </w:p>
    <w:p w:rsidR="00AB11E3" w:rsidRPr="00627506" w:rsidRDefault="00AB11E3" w:rsidP="00AB11E3">
      <w:pPr>
        <w:spacing w:line="480" w:lineRule="auto"/>
        <w:jc w:val="center"/>
        <w:rPr>
          <w:rFonts w:ascii="Times New Roman" w:hAnsi="Times New Roman" w:cs="Times New Roman"/>
          <w:b/>
          <w:sz w:val="24"/>
          <w:szCs w:val="24"/>
        </w:rPr>
      </w:pPr>
    </w:p>
    <w:p w:rsidR="00AB11E3" w:rsidRPr="00627506" w:rsidRDefault="00AB11E3" w:rsidP="00AB11E3">
      <w:pPr>
        <w:spacing w:line="480" w:lineRule="auto"/>
        <w:jc w:val="center"/>
        <w:rPr>
          <w:rFonts w:ascii="Times New Roman" w:hAnsi="Times New Roman" w:cs="Times New Roman"/>
          <w:b/>
          <w:sz w:val="24"/>
          <w:szCs w:val="24"/>
        </w:rPr>
      </w:pPr>
    </w:p>
    <w:p w:rsidR="00AB11E3" w:rsidRPr="00627506" w:rsidRDefault="00AB11E3" w:rsidP="00AB11E3">
      <w:pPr>
        <w:spacing w:line="480" w:lineRule="auto"/>
        <w:jc w:val="center"/>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963E43" w:rsidRPr="00627506" w:rsidRDefault="00963E43" w:rsidP="005F6DCA">
      <w:pPr>
        <w:spacing w:line="480" w:lineRule="auto"/>
        <w:rPr>
          <w:rFonts w:ascii="Times New Roman" w:hAnsi="Times New Roman" w:cs="Times New Roman"/>
          <w:b/>
          <w:sz w:val="24"/>
          <w:szCs w:val="24"/>
        </w:rPr>
      </w:pPr>
    </w:p>
    <w:p w:rsidR="00963E43" w:rsidRPr="00627506" w:rsidRDefault="00963E43" w:rsidP="005F6DCA">
      <w:pPr>
        <w:spacing w:line="480" w:lineRule="auto"/>
        <w:rPr>
          <w:rFonts w:ascii="Times New Roman" w:hAnsi="Times New Roman" w:cs="Times New Roman"/>
          <w:b/>
          <w:sz w:val="24"/>
          <w:szCs w:val="24"/>
        </w:rPr>
      </w:pPr>
    </w:p>
    <w:p w:rsidR="00963E43" w:rsidRPr="00627506" w:rsidRDefault="00963E43" w:rsidP="005F6DCA">
      <w:pPr>
        <w:spacing w:line="480" w:lineRule="auto"/>
        <w:rPr>
          <w:rFonts w:ascii="Times New Roman" w:hAnsi="Times New Roman" w:cs="Times New Roman"/>
          <w:b/>
          <w:sz w:val="24"/>
          <w:szCs w:val="24"/>
        </w:rPr>
      </w:pPr>
    </w:p>
    <w:p w:rsidR="005F6DCA" w:rsidRPr="00627506" w:rsidRDefault="005F6DCA" w:rsidP="005F6DCA">
      <w:pPr>
        <w:spacing w:line="480" w:lineRule="auto"/>
        <w:rPr>
          <w:rFonts w:ascii="Times New Roman" w:hAnsi="Times New Roman" w:cs="Times New Roman"/>
          <w:b/>
          <w:sz w:val="24"/>
          <w:szCs w:val="24"/>
        </w:rPr>
      </w:pPr>
    </w:p>
    <w:p w:rsidR="00FF0D30" w:rsidRPr="00627506" w:rsidRDefault="00FF0D30" w:rsidP="00AB11E3">
      <w:pPr>
        <w:spacing w:line="480" w:lineRule="auto"/>
        <w:jc w:val="center"/>
        <w:rPr>
          <w:rFonts w:ascii="Times New Roman" w:hAnsi="Times New Roman" w:cs="Times New Roman"/>
          <w:b/>
          <w:sz w:val="24"/>
          <w:szCs w:val="24"/>
        </w:rPr>
      </w:pPr>
      <w:r w:rsidRPr="00627506">
        <w:rPr>
          <w:rFonts w:ascii="Times New Roman" w:hAnsi="Times New Roman" w:cs="Times New Roman"/>
          <w:b/>
          <w:sz w:val="24"/>
          <w:szCs w:val="24"/>
        </w:rPr>
        <w:lastRenderedPageBreak/>
        <w:t>Applied Linguistic</w:t>
      </w:r>
      <w:r w:rsidR="00963E43" w:rsidRPr="00627506">
        <w:rPr>
          <w:rFonts w:ascii="Times New Roman" w:hAnsi="Times New Roman" w:cs="Times New Roman"/>
          <w:b/>
          <w:sz w:val="24"/>
          <w:szCs w:val="24"/>
        </w:rPr>
        <w:t>s</w:t>
      </w:r>
    </w:p>
    <w:p w:rsidR="00FF0D30" w:rsidRPr="00627506" w:rsidRDefault="00FF0D30" w:rsidP="00AB11E3">
      <w:pPr>
        <w:spacing w:line="480" w:lineRule="auto"/>
        <w:ind w:firstLine="720"/>
        <w:rPr>
          <w:rFonts w:ascii="Times New Roman" w:hAnsi="Times New Roman" w:cs="Times New Roman"/>
          <w:sz w:val="24"/>
          <w:szCs w:val="24"/>
        </w:rPr>
      </w:pPr>
      <w:r w:rsidRPr="00627506">
        <w:rPr>
          <w:rFonts w:ascii="Times New Roman" w:hAnsi="Times New Roman" w:cs="Times New Roman"/>
          <w:sz w:val="24"/>
          <w:szCs w:val="24"/>
        </w:rPr>
        <w:t>Recently I visited my friend who</w:t>
      </w:r>
      <w:r w:rsidR="00476931" w:rsidRPr="00627506">
        <w:rPr>
          <w:rFonts w:ascii="Times New Roman" w:hAnsi="Times New Roman" w:cs="Times New Roman"/>
          <w:sz w:val="24"/>
          <w:szCs w:val="24"/>
        </w:rPr>
        <w:t>se family had migrated into the</w:t>
      </w:r>
      <w:r w:rsidRPr="00627506">
        <w:rPr>
          <w:rFonts w:ascii="Times New Roman" w:hAnsi="Times New Roman" w:cs="Times New Roman"/>
          <w:sz w:val="24"/>
          <w:szCs w:val="24"/>
        </w:rPr>
        <w:t xml:space="preserve"> United States in California about seventeen years ago from Mexico. </w:t>
      </w:r>
      <w:r w:rsidR="003C475F" w:rsidRPr="00627506">
        <w:rPr>
          <w:rFonts w:ascii="Times New Roman" w:hAnsi="Times New Roman" w:cs="Times New Roman"/>
          <w:sz w:val="24"/>
          <w:szCs w:val="24"/>
        </w:rPr>
        <w:t xml:space="preserve">Definitely they were Hispanic speaking because his parents were of Mexican origins. </w:t>
      </w:r>
      <w:r w:rsidRPr="00627506">
        <w:rPr>
          <w:rFonts w:ascii="Times New Roman" w:hAnsi="Times New Roman" w:cs="Times New Roman"/>
          <w:sz w:val="24"/>
          <w:szCs w:val="24"/>
        </w:rPr>
        <w:t xml:space="preserve">We joined their family consisting of his two siblings and his parents for dinner in their house.  I was shocked because his other family members with exception of his father had improved their English language. Although, they </w:t>
      </w:r>
      <w:r w:rsidR="003C475F" w:rsidRPr="00627506">
        <w:rPr>
          <w:rFonts w:ascii="Times New Roman" w:hAnsi="Times New Roman" w:cs="Times New Roman"/>
          <w:sz w:val="24"/>
          <w:szCs w:val="24"/>
        </w:rPr>
        <w:t xml:space="preserve">were very fluent in their first </w:t>
      </w:r>
      <w:r w:rsidRPr="00627506">
        <w:rPr>
          <w:rFonts w:ascii="Times New Roman" w:hAnsi="Times New Roman" w:cs="Times New Roman"/>
          <w:sz w:val="24"/>
          <w:szCs w:val="24"/>
        </w:rPr>
        <w:t>language</w:t>
      </w:r>
      <w:r w:rsidR="003C475F" w:rsidRPr="00627506">
        <w:rPr>
          <w:rFonts w:ascii="Times New Roman" w:hAnsi="Times New Roman" w:cs="Times New Roman"/>
          <w:sz w:val="24"/>
          <w:szCs w:val="24"/>
        </w:rPr>
        <w:t xml:space="preserve"> which was</w:t>
      </w:r>
      <w:r w:rsidRPr="00627506">
        <w:rPr>
          <w:rFonts w:ascii="Times New Roman" w:hAnsi="Times New Roman" w:cs="Times New Roman"/>
          <w:sz w:val="24"/>
          <w:szCs w:val="24"/>
        </w:rPr>
        <w:t xml:space="preserve"> Hispanic, I discovered from them</w:t>
      </w:r>
      <w:r w:rsidR="003C475F" w:rsidRPr="00627506">
        <w:rPr>
          <w:rFonts w:ascii="Times New Roman" w:hAnsi="Times New Roman" w:cs="Times New Roman"/>
          <w:sz w:val="24"/>
          <w:szCs w:val="24"/>
        </w:rPr>
        <w:t xml:space="preserve"> that</w:t>
      </w:r>
      <w:r w:rsidRPr="00627506">
        <w:rPr>
          <w:rFonts w:ascii="Times New Roman" w:hAnsi="Times New Roman" w:cs="Times New Roman"/>
          <w:sz w:val="24"/>
          <w:szCs w:val="24"/>
        </w:rPr>
        <w:t xml:space="preserve"> it is possible to learn a predominant language in a foreign country if one has the desire and perseverance. In this case</w:t>
      </w:r>
      <w:r w:rsidR="003C475F" w:rsidRPr="00627506">
        <w:rPr>
          <w:rFonts w:ascii="Times New Roman" w:hAnsi="Times New Roman" w:cs="Times New Roman"/>
          <w:sz w:val="24"/>
          <w:szCs w:val="24"/>
        </w:rPr>
        <w:t>,</w:t>
      </w:r>
      <w:r w:rsidRPr="00627506">
        <w:rPr>
          <w:rFonts w:ascii="Times New Roman" w:hAnsi="Times New Roman" w:cs="Times New Roman"/>
          <w:sz w:val="24"/>
          <w:szCs w:val="24"/>
        </w:rPr>
        <w:t xml:space="preserve"> the language that was being spoken w</w:t>
      </w:r>
      <w:r w:rsidR="003C475F" w:rsidRPr="00627506">
        <w:rPr>
          <w:rFonts w:ascii="Times New Roman" w:hAnsi="Times New Roman" w:cs="Times New Roman"/>
          <w:sz w:val="24"/>
          <w:szCs w:val="24"/>
        </w:rPr>
        <w:t>as Spanish. Notably I cho</w:t>
      </w:r>
      <w:r w:rsidRPr="00627506">
        <w:rPr>
          <w:rFonts w:ascii="Times New Roman" w:hAnsi="Times New Roman" w:cs="Times New Roman"/>
          <w:sz w:val="24"/>
          <w:szCs w:val="24"/>
        </w:rPr>
        <w:t>se this setting in a family of my friend from California because it is one of the states in the US with largest Hispanic population</w:t>
      </w:r>
      <w:r w:rsidR="005E1EB3" w:rsidRPr="00627506">
        <w:rPr>
          <w:rFonts w:ascii="Times New Roman" w:hAnsi="Times New Roman" w:cs="Times New Roman"/>
          <w:sz w:val="24"/>
          <w:szCs w:val="24"/>
        </w:rPr>
        <w:t>s</w:t>
      </w:r>
      <w:r w:rsidR="00AB11E3" w:rsidRPr="00627506">
        <w:rPr>
          <w:rFonts w:ascii="Times New Roman" w:hAnsi="Times New Roman" w:cs="Times New Roman"/>
          <w:sz w:val="24"/>
          <w:szCs w:val="24"/>
        </w:rPr>
        <w:t xml:space="preserve">. </w:t>
      </w:r>
      <w:r w:rsidRPr="00627506">
        <w:rPr>
          <w:rFonts w:ascii="Times New Roman" w:hAnsi="Times New Roman" w:cs="Times New Roman"/>
          <w:sz w:val="24"/>
          <w:szCs w:val="24"/>
        </w:rPr>
        <w:t>I learned from my friend</w:t>
      </w:r>
      <w:r w:rsidR="003C475F" w:rsidRPr="00627506">
        <w:rPr>
          <w:rFonts w:ascii="Times New Roman" w:hAnsi="Times New Roman" w:cs="Times New Roman"/>
          <w:sz w:val="24"/>
          <w:szCs w:val="24"/>
        </w:rPr>
        <w:t xml:space="preserve"> that</w:t>
      </w:r>
      <w:r w:rsidRPr="00627506">
        <w:rPr>
          <w:rFonts w:ascii="Times New Roman" w:hAnsi="Times New Roman" w:cs="Times New Roman"/>
          <w:sz w:val="24"/>
          <w:szCs w:val="24"/>
        </w:rPr>
        <w:t xml:space="preserve"> some of their family members struggled with speaking fluent English language. Therefore this was a perfect environment for helping me make connection to a second language acquisition. Also Hispanic is one of the widely spoken second </w:t>
      </w:r>
      <w:r w:rsidR="003C475F" w:rsidRPr="00627506">
        <w:rPr>
          <w:rFonts w:ascii="Times New Roman" w:hAnsi="Times New Roman" w:cs="Times New Roman"/>
          <w:sz w:val="24"/>
          <w:szCs w:val="24"/>
        </w:rPr>
        <w:t>languages</w:t>
      </w:r>
      <w:r w:rsidRPr="00627506">
        <w:rPr>
          <w:rFonts w:ascii="Times New Roman" w:hAnsi="Times New Roman" w:cs="Times New Roman"/>
          <w:sz w:val="24"/>
          <w:szCs w:val="24"/>
        </w:rPr>
        <w:t xml:space="preserve"> for full or partial Mexican</w:t>
      </w:r>
      <w:r w:rsidR="003C475F" w:rsidRPr="00627506">
        <w:rPr>
          <w:rFonts w:ascii="Times New Roman" w:hAnsi="Times New Roman" w:cs="Times New Roman"/>
          <w:sz w:val="24"/>
          <w:szCs w:val="24"/>
        </w:rPr>
        <w:t>s</w:t>
      </w:r>
      <w:r w:rsidRPr="00627506">
        <w:rPr>
          <w:rFonts w:ascii="Times New Roman" w:hAnsi="Times New Roman" w:cs="Times New Roman"/>
          <w:sz w:val="24"/>
          <w:szCs w:val="24"/>
        </w:rPr>
        <w:t xml:space="preserve"> in the United States and chances of meeting such people in California are high. </w:t>
      </w:r>
    </w:p>
    <w:p w:rsidR="00FF0D30" w:rsidRPr="00627506" w:rsidRDefault="00FF0D30" w:rsidP="00AB11E3">
      <w:pPr>
        <w:spacing w:line="480" w:lineRule="auto"/>
        <w:ind w:firstLine="720"/>
        <w:rPr>
          <w:rFonts w:ascii="Times New Roman" w:hAnsi="Times New Roman" w:cs="Times New Roman"/>
          <w:sz w:val="24"/>
          <w:szCs w:val="24"/>
        </w:rPr>
      </w:pPr>
      <w:r w:rsidRPr="00627506">
        <w:rPr>
          <w:rFonts w:ascii="Times New Roman" w:hAnsi="Times New Roman" w:cs="Times New Roman"/>
          <w:sz w:val="24"/>
          <w:szCs w:val="24"/>
        </w:rPr>
        <w:t>Some of the family members spoke English without a hint of a His</w:t>
      </w:r>
      <w:r w:rsidR="003C475F" w:rsidRPr="00627506">
        <w:rPr>
          <w:rFonts w:ascii="Times New Roman" w:hAnsi="Times New Roman" w:cs="Times New Roman"/>
          <w:sz w:val="24"/>
          <w:szCs w:val="24"/>
        </w:rPr>
        <w:t xml:space="preserve">panic accent and for this visit; </w:t>
      </w:r>
      <w:r w:rsidRPr="00627506">
        <w:rPr>
          <w:rFonts w:ascii="Times New Roman" w:hAnsi="Times New Roman" w:cs="Times New Roman"/>
          <w:sz w:val="24"/>
          <w:szCs w:val="24"/>
        </w:rPr>
        <w:t>I ha</w:t>
      </w:r>
      <w:r w:rsidR="005E1EB3" w:rsidRPr="00627506">
        <w:rPr>
          <w:rFonts w:ascii="Times New Roman" w:hAnsi="Times New Roman" w:cs="Times New Roman"/>
          <w:sz w:val="24"/>
          <w:szCs w:val="24"/>
        </w:rPr>
        <w:t xml:space="preserve">d to alert them first that I was </w:t>
      </w:r>
      <w:r w:rsidRPr="00627506">
        <w:rPr>
          <w:rFonts w:ascii="Times New Roman" w:hAnsi="Times New Roman" w:cs="Times New Roman"/>
          <w:sz w:val="24"/>
          <w:szCs w:val="24"/>
        </w:rPr>
        <w:t>conducting a school project on English as a second language.  Therefore they were to refrain from speaking to me in English for at least one hour. In this family setting we had dinner as my friend family spoke in fluent Hispanic language. In order to communicate with them I tried using visual methods such as facial expression and body language. In situation when I agreed with them I nod</w:t>
      </w:r>
      <w:r w:rsidR="005E1EB3" w:rsidRPr="00627506">
        <w:rPr>
          <w:rFonts w:ascii="Times New Roman" w:hAnsi="Times New Roman" w:cs="Times New Roman"/>
          <w:sz w:val="24"/>
          <w:szCs w:val="24"/>
        </w:rPr>
        <w:t>ded</w:t>
      </w:r>
      <w:r w:rsidRPr="00627506">
        <w:rPr>
          <w:rFonts w:ascii="Times New Roman" w:hAnsi="Times New Roman" w:cs="Times New Roman"/>
          <w:sz w:val="24"/>
          <w:szCs w:val="24"/>
        </w:rPr>
        <w:t xml:space="preserve"> my head to mean </w:t>
      </w:r>
      <w:r w:rsidR="005E1EB3" w:rsidRPr="00627506">
        <w:rPr>
          <w:rFonts w:ascii="Times New Roman" w:hAnsi="Times New Roman" w:cs="Times New Roman"/>
          <w:sz w:val="24"/>
          <w:szCs w:val="24"/>
        </w:rPr>
        <w:t>“</w:t>
      </w:r>
      <w:r w:rsidRPr="00627506">
        <w:rPr>
          <w:rFonts w:ascii="Times New Roman" w:hAnsi="Times New Roman" w:cs="Times New Roman"/>
          <w:sz w:val="24"/>
          <w:szCs w:val="24"/>
        </w:rPr>
        <w:t>yes</w:t>
      </w:r>
      <w:r w:rsidR="005E1EB3" w:rsidRPr="00627506">
        <w:rPr>
          <w:rFonts w:ascii="Times New Roman" w:hAnsi="Times New Roman" w:cs="Times New Roman"/>
          <w:sz w:val="24"/>
          <w:szCs w:val="24"/>
        </w:rPr>
        <w:t>”</w:t>
      </w:r>
      <w:r w:rsidRPr="00627506">
        <w:rPr>
          <w:rFonts w:ascii="Times New Roman" w:hAnsi="Times New Roman" w:cs="Times New Roman"/>
          <w:sz w:val="24"/>
          <w:szCs w:val="24"/>
        </w:rPr>
        <w:t>. On the basic requirement of communication I used natural communication</w:t>
      </w:r>
      <w:r w:rsidR="001342D3" w:rsidRPr="00627506">
        <w:rPr>
          <w:rFonts w:ascii="Times New Roman" w:hAnsi="Times New Roman" w:cs="Times New Roman"/>
          <w:sz w:val="24"/>
          <w:szCs w:val="24"/>
        </w:rPr>
        <w:t>, which focuses on</w:t>
      </w:r>
      <w:r w:rsidRPr="00627506">
        <w:rPr>
          <w:rFonts w:ascii="Times New Roman" w:hAnsi="Times New Roman" w:cs="Times New Roman"/>
          <w:sz w:val="24"/>
          <w:szCs w:val="24"/>
        </w:rPr>
        <w:t xml:space="preserve"> the communicative act and I did</w:t>
      </w:r>
      <w:r w:rsidR="001342D3" w:rsidRPr="00627506">
        <w:rPr>
          <w:rFonts w:ascii="Times New Roman" w:hAnsi="Times New Roman" w:cs="Times New Roman"/>
          <w:sz w:val="24"/>
          <w:szCs w:val="24"/>
        </w:rPr>
        <w:t xml:space="preserve"> not mind</w:t>
      </w:r>
      <w:r w:rsidRPr="00627506">
        <w:rPr>
          <w:rFonts w:ascii="Times New Roman" w:hAnsi="Times New Roman" w:cs="Times New Roman"/>
          <w:sz w:val="24"/>
          <w:szCs w:val="24"/>
        </w:rPr>
        <w:t xml:space="preserve"> my f</w:t>
      </w:r>
      <w:bookmarkStart w:id="0" w:name="_GoBack"/>
      <w:bookmarkEnd w:id="0"/>
      <w:r w:rsidRPr="00627506">
        <w:rPr>
          <w:rFonts w:ascii="Times New Roman" w:hAnsi="Times New Roman" w:cs="Times New Roman"/>
          <w:sz w:val="24"/>
          <w:szCs w:val="24"/>
        </w:rPr>
        <w:t>orm of utterances in Hispanic</w:t>
      </w:r>
      <w:r w:rsidR="001342D3" w:rsidRPr="00627506">
        <w:rPr>
          <w:rFonts w:ascii="Times New Roman" w:hAnsi="Times New Roman" w:cs="Times New Roman"/>
          <w:sz w:val="24"/>
          <w:szCs w:val="24"/>
        </w:rPr>
        <w:t xml:space="preserve">. Additionally, I </w:t>
      </w:r>
      <w:r w:rsidRPr="00627506">
        <w:rPr>
          <w:rFonts w:ascii="Times New Roman" w:hAnsi="Times New Roman" w:cs="Times New Roman"/>
          <w:sz w:val="24"/>
          <w:szCs w:val="24"/>
        </w:rPr>
        <w:t xml:space="preserve">did </w:t>
      </w:r>
      <w:r w:rsidRPr="00627506">
        <w:rPr>
          <w:rFonts w:ascii="Times New Roman" w:hAnsi="Times New Roman" w:cs="Times New Roman"/>
          <w:sz w:val="24"/>
          <w:szCs w:val="24"/>
        </w:rPr>
        <w:lastRenderedPageBreak/>
        <w:t>telling and showi</w:t>
      </w:r>
      <w:r w:rsidR="00AB11E3" w:rsidRPr="00627506">
        <w:rPr>
          <w:rFonts w:ascii="Times New Roman" w:hAnsi="Times New Roman" w:cs="Times New Roman"/>
          <w:sz w:val="24"/>
          <w:szCs w:val="24"/>
        </w:rPr>
        <w:t>ng method which involved talking versus</w:t>
      </w:r>
      <w:r w:rsidRPr="00627506">
        <w:rPr>
          <w:rFonts w:ascii="Times New Roman" w:hAnsi="Times New Roman" w:cs="Times New Roman"/>
          <w:sz w:val="24"/>
          <w:szCs w:val="24"/>
        </w:rPr>
        <w:t xml:space="preserve"> showing but strictly in Hispanic</w:t>
      </w:r>
      <w:r w:rsidR="001342D3" w:rsidRPr="00627506">
        <w:rPr>
          <w:rFonts w:ascii="Times New Roman" w:hAnsi="Times New Roman" w:cs="Times New Roman"/>
          <w:sz w:val="24"/>
          <w:szCs w:val="24"/>
        </w:rPr>
        <w:t xml:space="preserve">. Also </w:t>
      </w:r>
      <w:r w:rsidRPr="00627506">
        <w:rPr>
          <w:rFonts w:ascii="Times New Roman" w:hAnsi="Times New Roman" w:cs="Times New Roman"/>
          <w:sz w:val="24"/>
          <w:szCs w:val="24"/>
        </w:rPr>
        <w:t>I used repetition because it’s not easy to learn something for the first time you get to hear. For them to grasp what I was saying I did my signs slowly to deliver my message without talking.</w:t>
      </w:r>
    </w:p>
    <w:p w:rsidR="00D3287D" w:rsidRPr="00627506" w:rsidRDefault="00FF0D30" w:rsidP="00AB11E3">
      <w:pPr>
        <w:spacing w:line="480" w:lineRule="auto"/>
        <w:ind w:firstLine="720"/>
        <w:rPr>
          <w:rFonts w:ascii="Times New Roman" w:hAnsi="Times New Roman" w:cs="Times New Roman"/>
          <w:sz w:val="24"/>
          <w:szCs w:val="24"/>
        </w:rPr>
      </w:pPr>
      <w:r w:rsidRPr="00627506">
        <w:rPr>
          <w:rFonts w:ascii="Times New Roman" w:hAnsi="Times New Roman" w:cs="Times New Roman"/>
          <w:sz w:val="24"/>
          <w:szCs w:val="24"/>
        </w:rPr>
        <w:t>Second language acquisition knowledge i</w:t>
      </w:r>
      <w:r w:rsidR="00DB7305" w:rsidRPr="00627506">
        <w:rPr>
          <w:rFonts w:ascii="Times New Roman" w:hAnsi="Times New Roman" w:cs="Times New Roman"/>
          <w:sz w:val="24"/>
          <w:szCs w:val="24"/>
        </w:rPr>
        <w:t xml:space="preserve">s learned and this is from </w:t>
      </w:r>
      <w:r w:rsidR="00476931" w:rsidRPr="00627506">
        <w:rPr>
          <w:rFonts w:ascii="Times New Roman" w:hAnsi="Times New Roman" w:cs="Times New Roman"/>
          <w:sz w:val="24"/>
          <w:szCs w:val="24"/>
        </w:rPr>
        <w:t>the experience</w:t>
      </w:r>
      <w:r w:rsidR="00DB7305" w:rsidRPr="00627506">
        <w:rPr>
          <w:rFonts w:ascii="Times New Roman" w:hAnsi="Times New Roman" w:cs="Times New Roman"/>
          <w:sz w:val="24"/>
          <w:szCs w:val="24"/>
        </w:rPr>
        <w:t xml:space="preserve"> I </w:t>
      </w:r>
      <w:r w:rsidR="00476931" w:rsidRPr="00627506">
        <w:rPr>
          <w:rFonts w:ascii="Times New Roman" w:hAnsi="Times New Roman" w:cs="Times New Roman"/>
          <w:sz w:val="24"/>
          <w:szCs w:val="24"/>
        </w:rPr>
        <w:t>encountered during</w:t>
      </w:r>
      <w:r w:rsidR="00DB7305" w:rsidRPr="00627506">
        <w:rPr>
          <w:rFonts w:ascii="Times New Roman" w:hAnsi="Times New Roman" w:cs="Times New Roman"/>
          <w:sz w:val="24"/>
          <w:szCs w:val="24"/>
        </w:rPr>
        <w:t xml:space="preserve"> my interaction with </w:t>
      </w:r>
      <w:r w:rsidRPr="00627506">
        <w:rPr>
          <w:rFonts w:ascii="Times New Roman" w:hAnsi="Times New Roman" w:cs="Times New Roman"/>
          <w:sz w:val="24"/>
          <w:szCs w:val="24"/>
        </w:rPr>
        <w:t>Hispanic speakers. Unlike first language where knowledge is conscious, in second language acquisition you have to learn the structure of the second language. Second language acquisition needs too much input from surr</w:t>
      </w:r>
      <w:r w:rsidR="001342D3" w:rsidRPr="00627506">
        <w:rPr>
          <w:rFonts w:ascii="Times New Roman" w:hAnsi="Times New Roman" w:cs="Times New Roman"/>
          <w:sz w:val="24"/>
          <w:szCs w:val="24"/>
        </w:rPr>
        <w:t>ounding environment</w:t>
      </w:r>
      <w:r w:rsidR="007945CF">
        <w:rPr>
          <w:rFonts w:ascii="Times New Roman" w:hAnsi="Times New Roman" w:cs="Times New Roman"/>
          <w:sz w:val="24"/>
          <w:szCs w:val="24"/>
        </w:rPr>
        <w:t>(</w:t>
      </w:r>
      <w:r w:rsidR="007945CF">
        <w:rPr>
          <w:rFonts w:ascii="Times New Roman" w:hAnsi="Times New Roman" w:cs="Times New Roman"/>
          <w:color w:val="222222"/>
          <w:sz w:val="24"/>
          <w:szCs w:val="24"/>
          <w:shd w:val="clear" w:color="auto" w:fill="FFFFFF"/>
        </w:rPr>
        <w:t>Freeman &amp; Freeman, 2014)</w:t>
      </w:r>
      <w:r w:rsidR="007945CF" w:rsidRPr="00627506">
        <w:rPr>
          <w:rFonts w:ascii="Times New Roman" w:hAnsi="Times New Roman" w:cs="Times New Roman"/>
          <w:color w:val="222222"/>
          <w:sz w:val="24"/>
          <w:szCs w:val="24"/>
          <w:shd w:val="clear" w:color="auto" w:fill="FFFFFF"/>
        </w:rPr>
        <w:t>.</w:t>
      </w:r>
      <w:r w:rsidRPr="00627506">
        <w:rPr>
          <w:rFonts w:ascii="Times New Roman" w:hAnsi="Times New Roman" w:cs="Times New Roman"/>
          <w:sz w:val="24"/>
          <w:szCs w:val="24"/>
        </w:rPr>
        <w:t>Also</w:t>
      </w:r>
      <w:r w:rsidR="001342D3" w:rsidRPr="00627506">
        <w:rPr>
          <w:rFonts w:ascii="Times New Roman" w:hAnsi="Times New Roman" w:cs="Times New Roman"/>
          <w:sz w:val="24"/>
          <w:szCs w:val="24"/>
        </w:rPr>
        <w:t>,</w:t>
      </w:r>
      <w:r w:rsidRPr="00627506">
        <w:rPr>
          <w:rFonts w:ascii="Times New Roman" w:hAnsi="Times New Roman" w:cs="Times New Roman"/>
          <w:sz w:val="24"/>
          <w:szCs w:val="24"/>
        </w:rPr>
        <w:t xml:space="preserve"> there were random and erratic mistakes but this originated</w:t>
      </w:r>
      <w:r w:rsidR="001342D3" w:rsidRPr="00627506">
        <w:rPr>
          <w:rFonts w:ascii="Times New Roman" w:hAnsi="Times New Roman" w:cs="Times New Roman"/>
          <w:sz w:val="24"/>
          <w:szCs w:val="24"/>
        </w:rPr>
        <w:t xml:space="preserve"> from </w:t>
      </w:r>
      <w:r w:rsidRPr="00627506">
        <w:rPr>
          <w:rFonts w:ascii="Times New Roman" w:hAnsi="Times New Roman" w:cs="Times New Roman"/>
          <w:sz w:val="24"/>
          <w:szCs w:val="24"/>
        </w:rPr>
        <w:t xml:space="preserve">interference with second language. From </w:t>
      </w:r>
      <w:r w:rsidR="001342D3" w:rsidRPr="00627506">
        <w:rPr>
          <w:rFonts w:ascii="Times New Roman" w:hAnsi="Times New Roman" w:cs="Times New Roman"/>
          <w:sz w:val="24"/>
          <w:szCs w:val="24"/>
        </w:rPr>
        <w:t xml:space="preserve">the </w:t>
      </w:r>
      <w:r w:rsidR="00D3287D" w:rsidRPr="00627506">
        <w:rPr>
          <w:rFonts w:ascii="Times New Roman" w:hAnsi="Times New Roman" w:cs="Times New Roman"/>
          <w:sz w:val="24"/>
          <w:szCs w:val="24"/>
        </w:rPr>
        <w:t xml:space="preserve">experience I had </w:t>
      </w:r>
      <w:r w:rsidRPr="00627506">
        <w:rPr>
          <w:rFonts w:ascii="Times New Roman" w:hAnsi="Times New Roman" w:cs="Times New Roman"/>
          <w:sz w:val="24"/>
          <w:szCs w:val="24"/>
        </w:rPr>
        <w:t>while in immersion</w:t>
      </w:r>
      <w:r w:rsidR="005E1EB3" w:rsidRPr="00627506">
        <w:rPr>
          <w:rFonts w:ascii="Times New Roman" w:hAnsi="Times New Roman" w:cs="Times New Roman"/>
          <w:sz w:val="24"/>
          <w:szCs w:val="24"/>
        </w:rPr>
        <w:t>, it was apparent that</w:t>
      </w:r>
      <w:r w:rsidRPr="00627506">
        <w:rPr>
          <w:rFonts w:ascii="Times New Roman" w:hAnsi="Times New Roman" w:cs="Times New Roman"/>
          <w:sz w:val="24"/>
          <w:szCs w:val="24"/>
        </w:rPr>
        <w:t xml:space="preserve"> one has to think consciously about how to move the pieces of second language something that requires some intelligence or special ability. The </w:t>
      </w:r>
      <w:r w:rsidR="003C475F" w:rsidRPr="00627506">
        <w:rPr>
          <w:rFonts w:ascii="Times New Roman" w:hAnsi="Times New Roman" w:cs="Times New Roman"/>
          <w:sz w:val="24"/>
          <w:szCs w:val="24"/>
        </w:rPr>
        <w:t>combination of the experiences is</w:t>
      </w:r>
      <w:r w:rsidRPr="00627506">
        <w:rPr>
          <w:rFonts w:ascii="Times New Roman" w:hAnsi="Times New Roman" w:cs="Times New Roman"/>
          <w:sz w:val="24"/>
          <w:szCs w:val="24"/>
        </w:rPr>
        <w:t xml:space="preserve"> connected to the aspects of language acquis</w:t>
      </w:r>
      <w:r w:rsidR="00D3287D" w:rsidRPr="00627506">
        <w:rPr>
          <w:rFonts w:ascii="Times New Roman" w:hAnsi="Times New Roman" w:cs="Times New Roman"/>
          <w:sz w:val="24"/>
          <w:szCs w:val="24"/>
        </w:rPr>
        <w:t xml:space="preserve">ition and from </w:t>
      </w:r>
      <w:r w:rsidRPr="00627506">
        <w:rPr>
          <w:rFonts w:ascii="Times New Roman" w:hAnsi="Times New Roman" w:cs="Times New Roman"/>
          <w:sz w:val="24"/>
          <w:szCs w:val="24"/>
        </w:rPr>
        <w:t>pr</w:t>
      </w:r>
      <w:r w:rsidR="00D3287D" w:rsidRPr="00627506">
        <w:rPr>
          <w:rFonts w:ascii="Times New Roman" w:hAnsi="Times New Roman" w:cs="Times New Roman"/>
          <w:sz w:val="24"/>
          <w:szCs w:val="24"/>
        </w:rPr>
        <w:t xml:space="preserve">actical application of linguistic </w:t>
      </w:r>
      <w:r w:rsidRPr="00627506">
        <w:rPr>
          <w:rFonts w:ascii="Times New Roman" w:hAnsi="Times New Roman" w:cs="Times New Roman"/>
          <w:sz w:val="24"/>
          <w:szCs w:val="24"/>
        </w:rPr>
        <w:t xml:space="preserve">studies. With acquisition of second language you learn from structure of second language in a bid to </w:t>
      </w:r>
      <w:r w:rsidR="005E1EB3" w:rsidRPr="00627506">
        <w:rPr>
          <w:rFonts w:ascii="Times New Roman" w:hAnsi="Times New Roman" w:cs="Times New Roman"/>
          <w:sz w:val="24"/>
          <w:szCs w:val="24"/>
        </w:rPr>
        <w:t>attain</w:t>
      </w:r>
      <w:r w:rsidR="00AB11E3" w:rsidRPr="00627506">
        <w:rPr>
          <w:rFonts w:ascii="Times New Roman" w:hAnsi="Times New Roman" w:cs="Times New Roman"/>
          <w:sz w:val="24"/>
          <w:szCs w:val="24"/>
        </w:rPr>
        <w:t xml:space="preserve"> communicative competence</w:t>
      </w:r>
      <w:r w:rsidR="007945CF">
        <w:rPr>
          <w:rFonts w:ascii="Times New Roman" w:hAnsi="Times New Roman" w:cs="Times New Roman"/>
          <w:sz w:val="24"/>
          <w:szCs w:val="24"/>
        </w:rPr>
        <w:t>(</w:t>
      </w:r>
      <w:r w:rsidR="007945CF">
        <w:rPr>
          <w:rFonts w:ascii="Times New Roman" w:hAnsi="Times New Roman" w:cs="Times New Roman"/>
          <w:color w:val="222222"/>
          <w:sz w:val="24"/>
          <w:szCs w:val="24"/>
          <w:shd w:val="clear" w:color="auto" w:fill="FFFFFF"/>
        </w:rPr>
        <w:t>Freeman &amp; Freeman, 2014)</w:t>
      </w:r>
      <w:r w:rsidR="007945CF" w:rsidRPr="00627506">
        <w:rPr>
          <w:rFonts w:ascii="Times New Roman" w:hAnsi="Times New Roman" w:cs="Times New Roman"/>
          <w:color w:val="222222"/>
          <w:sz w:val="24"/>
          <w:szCs w:val="24"/>
          <w:shd w:val="clear" w:color="auto" w:fill="FFFFFF"/>
        </w:rPr>
        <w:t>.</w:t>
      </w:r>
    </w:p>
    <w:p w:rsidR="00AB11E3" w:rsidRPr="00627506" w:rsidRDefault="00FF0D30" w:rsidP="00AB11E3">
      <w:pPr>
        <w:spacing w:line="480" w:lineRule="auto"/>
        <w:ind w:firstLine="720"/>
        <w:rPr>
          <w:rFonts w:ascii="Times New Roman" w:hAnsi="Times New Roman" w:cs="Times New Roman"/>
          <w:sz w:val="24"/>
          <w:szCs w:val="24"/>
        </w:rPr>
      </w:pPr>
      <w:r w:rsidRPr="00627506">
        <w:rPr>
          <w:rFonts w:ascii="Times New Roman" w:hAnsi="Times New Roman" w:cs="Times New Roman"/>
          <w:sz w:val="24"/>
          <w:szCs w:val="24"/>
        </w:rPr>
        <w:t xml:space="preserve"> However</w:t>
      </w:r>
      <w:r w:rsidR="00D3287D" w:rsidRPr="00627506">
        <w:rPr>
          <w:rFonts w:ascii="Times New Roman" w:hAnsi="Times New Roman" w:cs="Times New Roman"/>
          <w:sz w:val="24"/>
          <w:szCs w:val="24"/>
        </w:rPr>
        <w:t>,</w:t>
      </w:r>
      <w:r w:rsidRPr="00627506">
        <w:rPr>
          <w:rFonts w:ascii="Times New Roman" w:hAnsi="Times New Roman" w:cs="Times New Roman"/>
          <w:sz w:val="24"/>
          <w:szCs w:val="24"/>
        </w:rPr>
        <w:t xml:space="preserve"> this experience has changed how I think about instructions for second language learners. It is easy to forget second language if you become inactive but once acquired only </w:t>
      </w:r>
      <w:r w:rsidR="00D3287D" w:rsidRPr="00627506">
        <w:rPr>
          <w:rFonts w:ascii="Times New Roman" w:hAnsi="Times New Roman" w:cs="Times New Roman"/>
          <w:sz w:val="24"/>
          <w:szCs w:val="24"/>
        </w:rPr>
        <w:t>consciousness</w:t>
      </w:r>
      <w:r w:rsidRPr="00627506">
        <w:rPr>
          <w:rFonts w:ascii="Times New Roman" w:hAnsi="Times New Roman" w:cs="Times New Roman"/>
          <w:sz w:val="24"/>
          <w:szCs w:val="24"/>
        </w:rPr>
        <w:t xml:space="preserve"> is needed. Also, second language acquisition has no certain phase stages</w:t>
      </w:r>
      <w:r w:rsidR="00D3287D" w:rsidRPr="00627506">
        <w:rPr>
          <w:rFonts w:ascii="Times New Roman" w:hAnsi="Times New Roman" w:cs="Times New Roman"/>
          <w:sz w:val="24"/>
          <w:szCs w:val="24"/>
        </w:rPr>
        <w:t xml:space="preserve"> that is learning of</w:t>
      </w:r>
      <w:r w:rsidRPr="00627506">
        <w:rPr>
          <w:rFonts w:ascii="Times New Roman" w:hAnsi="Times New Roman" w:cs="Times New Roman"/>
          <w:sz w:val="24"/>
          <w:szCs w:val="24"/>
        </w:rPr>
        <w:t xml:space="preserve"> two or one </w:t>
      </w:r>
      <w:r w:rsidR="00D3287D" w:rsidRPr="00627506">
        <w:rPr>
          <w:rFonts w:ascii="Times New Roman" w:hAnsi="Times New Roman" w:cs="Times New Roman"/>
          <w:sz w:val="24"/>
          <w:szCs w:val="24"/>
        </w:rPr>
        <w:t>word once learned</w:t>
      </w:r>
      <w:r w:rsidRPr="00627506">
        <w:rPr>
          <w:rFonts w:ascii="Times New Roman" w:hAnsi="Times New Roman" w:cs="Times New Roman"/>
          <w:sz w:val="24"/>
          <w:szCs w:val="24"/>
        </w:rPr>
        <w:t xml:space="preserve"> only consciousness is required to activate the language. </w:t>
      </w:r>
      <w:r w:rsidR="003C475F" w:rsidRPr="00627506">
        <w:rPr>
          <w:rFonts w:ascii="Times New Roman" w:hAnsi="Times New Roman" w:cs="Times New Roman"/>
          <w:sz w:val="24"/>
          <w:szCs w:val="24"/>
        </w:rPr>
        <w:t xml:space="preserve">Second language acquisition does not connect to cognitive development because the necessary structures to deal with language are already available from first language </w:t>
      </w:r>
      <w:r w:rsidR="00627506">
        <w:rPr>
          <w:rFonts w:ascii="Times New Roman" w:hAnsi="Times New Roman" w:cs="Times New Roman"/>
          <w:sz w:val="24"/>
          <w:szCs w:val="24"/>
        </w:rPr>
        <w:t>(</w:t>
      </w:r>
      <w:r w:rsidR="007945CF">
        <w:rPr>
          <w:rFonts w:ascii="Times New Roman" w:hAnsi="Times New Roman" w:cs="Times New Roman"/>
          <w:color w:val="222222"/>
          <w:sz w:val="24"/>
          <w:szCs w:val="24"/>
          <w:shd w:val="clear" w:color="auto" w:fill="FFFFFF"/>
        </w:rPr>
        <w:t>Freeman</w:t>
      </w:r>
      <w:r w:rsidR="00627506">
        <w:rPr>
          <w:rFonts w:ascii="Times New Roman" w:hAnsi="Times New Roman" w:cs="Times New Roman"/>
          <w:color w:val="222222"/>
          <w:sz w:val="24"/>
          <w:szCs w:val="24"/>
          <w:shd w:val="clear" w:color="auto" w:fill="FFFFFF"/>
        </w:rPr>
        <w:t>&amp; Freeman, 2014)</w:t>
      </w:r>
      <w:r w:rsidR="003C475F" w:rsidRPr="00627506">
        <w:rPr>
          <w:rFonts w:ascii="Times New Roman" w:hAnsi="Times New Roman" w:cs="Times New Roman"/>
          <w:color w:val="222222"/>
          <w:sz w:val="24"/>
          <w:szCs w:val="24"/>
          <w:shd w:val="clear" w:color="auto" w:fill="FFFFFF"/>
        </w:rPr>
        <w:t>.</w:t>
      </w:r>
      <w:r w:rsidRPr="00627506">
        <w:rPr>
          <w:rFonts w:ascii="Times New Roman" w:hAnsi="Times New Roman" w:cs="Times New Roman"/>
          <w:sz w:val="24"/>
          <w:szCs w:val="24"/>
        </w:rPr>
        <w:t xml:space="preserve">Consequently I would recommend that some factors such as intelligence, personality and level of motivation affect the teaching and learning of second language. In </w:t>
      </w:r>
      <w:r w:rsidRPr="00627506">
        <w:rPr>
          <w:rFonts w:ascii="Times New Roman" w:hAnsi="Times New Roman" w:cs="Times New Roman"/>
          <w:sz w:val="24"/>
          <w:szCs w:val="24"/>
        </w:rPr>
        <w:lastRenderedPageBreak/>
        <w:t>addition from the experience I had</w:t>
      </w:r>
      <w:r w:rsidR="005E1EB3" w:rsidRPr="00627506">
        <w:rPr>
          <w:rFonts w:ascii="Times New Roman" w:hAnsi="Times New Roman" w:cs="Times New Roman"/>
          <w:sz w:val="24"/>
          <w:szCs w:val="24"/>
        </w:rPr>
        <w:t xml:space="preserve">, it was clear that </w:t>
      </w:r>
      <w:r w:rsidR="00D3287D" w:rsidRPr="00627506">
        <w:rPr>
          <w:rFonts w:ascii="Times New Roman" w:hAnsi="Times New Roman" w:cs="Times New Roman"/>
          <w:sz w:val="24"/>
          <w:szCs w:val="24"/>
        </w:rPr>
        <w:t>age, attitude</w:t>
      </w:r>
      <w:r w:rsidRPr="00627506">
        <w:rPr>
          <w:rFonts w:ascii="Times New Roman" w:hAnsi="Times New Roman" w:cs="Times New Roman"/>
          <w:sz w:val="24"/>
          <w:szCs w:val="24"/>
        </w:rPr>
        <w:t xml:space="preserve"> and aptitude influence th</w:t>
      </w:r>
      <w:r w:rsidR="005E1EB3" w:rsidRPr="00627506">
        <w:rPr>
          <w:rFonts w:ascii="Times New Roman" w:hAnsi="Times New Roman" w:cs="Times New Roman"/>
          <w:sz w:val="24"/>
          <w:szCs w:val="24"/>
        </w:rPr>
        <w:t xml:space="preserve">e level of competence and extent </w:t>
      </w:r>
      <w:r w:rsidR="003C475F" w:rsidRPr="00627506">
        <w:rPr>
          <w:rFonts w:ascii="Times New Roman" w:hAnsi="Times New Roman" w:cs="Times New Roman"/>
          <w:sz w:val="24"/>
          <w:szCs w:val="24"/>
        </w:rPr>
        <w:t>of second</w:t>
      </w:r>
      <w:r w:rsidRPr="00627506">
        <w:rPr>
          <w:rFonts w:ascii="Times New Roman" w:hAnsi="Times New Roman" w:cs="Times New Roman"/>
          <w:sz w:val="24"/>
          <w:szCs w:val="24"/>
        </w:rPr>
        <w:t xml:space="preserve"> language acquis</w:t>
      </w:r>
      <w:r w:rsidR="00AB11E3" w:rsidRPr="00627506">
        <w:rPr>
          <w:rFonts w:ascii="Times New Roman" w:hAnsi="Times New Roman" w:cs="Times New Roman"/>
          <w:sz w:val="24"/>
          <w:szCs w:val="24"/>
        </w:rPr>
        <w:t>ition.</w:t>
      </w: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886351" w:rsidRDefault="00886351" w:rsidP="00AB11E3">
      <w:pPr>
        <w:spacing w:line="480" w:lineRule="auto"/>
        <w:jc w:val="center"/>
        <w:rPr>
          <w:rFonts w:ascii="Times New Roman" w:hAnsi="Times New Roman" w:cs="Times New Roman"/>
          <w:b/>
          <w:sz w:val="24"/>
          <w:szCs w:val="24"/>
        </w:rPr>
      </w:pPr>
    </w:p>
    <w:p w:rsidR="00FF0D30" w:rsidRPr="00627506" w:rsidRDefault="00FF0D30" w:rsidP="00AB11E3">
      <w:pPr>
        <w:spacing w:line="480" w:lineRule="auto"/>
        <w:jc w:val="center"/>
        <w:rPr>
          <w:rFonts w:ascii="Times New Roman" w:hAnsi="Times New Roman" w:cs="Times New Roman"/>
          <w:b/>
          <w:sz w:val="24"/>
          <w:szCs w:val="24"/>
        </w:rPr>
      </w:pPr>
      <w:r w:rsidRPr="00627506">
        <w:rPr>
          <w:rFonts w:ascii="Times New Roman" w:hAnsi="Times New Roman" w:cs="Times New Roman"/>
          <w:b/>
          <w:sz w:val="24"/>
          <w:szCs w:val="24"/>
        </w:rPr>
        <w:lastRenderedPageBreak/>
        <w:t>References</w:t>
      </w:r>
    </w:p>
    <w:p w:rsidR="00FF0D30" w:rsidRPr="00627506" w:rsidRDefault="00627506" w:rsidP="00AB11E3">
      <w:pPr>
        <w:spacing w:line="480" w:lineRule="auto"/>
        <w:ind w:left="720" w:hanging="720"/>
        <w:rPr>
          <w:rFonts w:ascii="Times New Roman" w:hAnsi="Times New Roman" w:cs="Times New Roman"/>
          <w:sz w:val="24"/>
          <w:szCs w:val="24"/>
        </w:rPr>
      </w:pPr>
      <w:r w:rsidRPr="00627506">
        <w:rPr>
          <w:rFonts w:ascii="Times New Roman" w:hAnsi="Times New Roman" w:cs="Times New Roman"/>
          <w:color w:val="222222"/>
          <w:sz w:val="24"/>
          <w:szCs w:val="24"/>
          <w:shd w:val="clear" w:color="auto" w:fill="FFFFFF"/>
        </w:rPr>
        <w:t>Freeman, D. E., &amp; Freeman, Y. S. (2014). </w:t>
      </w:r>
      <w:r w:rsidRPr="00627506">
        <w:rPr>
          <w:rFonts w:ascii="Times New Roman" w:hAnsi="Times New Roman" w:cs="Times New Roman"/>
          <w:i/>
          <w:iCs/>
          <w:color w:val="222222"/>
          <w:sz w:val="24"/>
          <w:szCs w:val="24"/>
          <w:shd w:val="clear" w:color="auto" w:fill="FFFFFF"/>
        </w:rPr>
        <w:t>Esse</w:t>
      </w:r>
      <w:r w:rsidR="00DF46A6">
        <w:rPr>
          <w:rFonts w:ascii="Times New Roman" w:hAnsi="Times New Roman" w:cs="Times New Roman"/>
          <w:i/>
          <w:iCs/>
          <w:color w:val="222222"/>
          <w:sz w:val="24"/>
          <w:szCs w:val="24"/>
          <w:shd w:val="clear" w:color="auto" w:fill="FFFFFF"/>
        </w:rPr>
        <w:t>ntial linguistics: What you</w:t>
      </w:r>
      <w:r w:rsidRPr="00627506">
        <w:rPr>
          <w:rFonts w:ascii="Times New Roman" w:hAnsi="Times New Roman" w:cs="Times New Roman"/>
          <w:i/>
          <w:iCs/>
          <w:color w:val="222222"/>
          <w:sz w:val="24"/>
          <w:szCs w:val="24"/>
          <w:shd w:val="clear" w:color="auto" w:fill="FFFFFF"/>
        </w:rPr>
        <w:t xml:space="preserve"> need to know to teach ESL, reading, spelling, grammar</w:t>
      </w:r>
      <w:r w:rsidRPr="00627506">
        <w:rPr>
          <w:rFonts w:ascii="Times New Roman" w:hAnsi="Times New Roman" w:cs="Times New Roman"/>
          <w:color w:val="222222"/>
          <w:sz w:val="24"/>
          <w:szCs w:val="24"/>
          <w:shd w:val="clear" w:color="auto" w:fill="FFFFFF"/>
        </w:rPr>
        <w:t>. Portsmouth, NH: Heinemann.</w:t>
      </w:r>
    </w:p>
    <w:p w:rsidR="00FF0D30" w:rsidRPr="00627506" w:rsidRDefault="00FF0D30" w:rsidP="00AB11E3">
      <w:pPr>
        <w:spacing w:line="480" w:lineRule="auto"/>
        <w:ind w:left="720" w:hanging="720"/>
        <w:rPr>
          <w:rFonts w:ascii="Times New Roman" w:hAnsi="Times New Roman" w:cs="Times New Roman"/>
          <w:sz w:val="24"/>
          <w:szCs w:val="24"/>
        </w:rPr>
      </w:pPr>
    </w:p>
    <w:p w:rsidR="0098153C" w:rsidRPr="00627506" w:rsidRDefault="0098153C" w:rsidP="00AB11E3">
      <w:pPr>
        <w:spacing w:line="480" w:lineRule="auto"/>
        <w:ind w:left="720" w:hanging="720"/>
        <w:rPr>
          <w:rFonts w:ascii="Times New Roman" w:hAnsi="Times New Roman" w:cs="Times New Roman"/>
          <w:sz w:val="24"/>
          <w:szCs w:val="24"/>
        </w:rPr>
      </w:pPr>
    </w:p>
    <w:sectPr w:rsidR="0098153C" w:rsidRPr="00627506" w:rsidSect="0082079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F1D" w:rsidRDefault="00FA7F1D" w:rsidP="00AB11E3">
      <w:pPr>
        <w:spacing w:after="0" w:line="240" w:lineRule="auto"/>
      </w:pPr>
      <w:r>
        <w:separator/>
      </w:r>
    </w:p>
  </w:endnote>
  <w:endnote w:type="continuationSeparator" w:id="1">
    <w:p w:rsidR="00FA7F1D" w:rsidRDefault="00FA7F1D" w:rsidP="00AB1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F1D" w:rsidRDefault="00FA7F1D" w:rsidP="00AB11E3">
      <w:pPr>
        <w:spacing w:after="0" w:line="240" w:lineRule="auto"/>
      </w:pPr>
      <w:r>
        <w:separator/>
      </w:r>
    </w:p>
  </w:footnote>
  <w:footnote w:type="continuationSeparator" w:id="1">
    <w:p w:rsidR="00FA7F1D" w:rsidRDefault="00FA7F1D" w:rsidP="00AB11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E3" w:rsidRPr="00AB11E3" w:rsidRDefault="00AB11E3">
    <w:pPr>
      <w:pStyle w:val="Header"/>
      <w:rPr>
        <w:rFonts w:ascii="Times New Roman" w:hAnsi="Times New Roman" w:cs="Times New Roman"/>
        <w:sz w:val="24"/>
        <w:szCs w:val="24"/>
      </w:rPr>
    </w:pPr>
    <w:r w:rsidRPr="00AB11E3">
      <w:rPr>
        <w:rFonts w:ascii="Times New Roman" w:hAnsi="Times New Roman" w:cs="Times New Roman"/>
        <w:sz w:val="24"/>
        <w:szCs w:val="24"/>
      </w:rPr>
      <w:tab/>
    </w:r>
    <w:r w:rsidRPr="00AB11E3">
      <w:rPr>
        <w:rFonts w:ascii="Times New Roman" w:hAnsi="Times New Roman" w:cs="Times New Roman"/>
        <w:sz w:val="24"/>
        <w:szCs w:val="24"/>
      </w:rPr>
      <w:tab/>
    </w:r>
    <w:r w:rsidR="00FB28E3" w:rsidRPr="00AB11E3">
      <w:rPr>
        <w:rFonts w:ascii="Times New Roman" w:hAnsi="Times New Roman" w:cs="Times New Roman"/>
        <w:sz w:val="24"/>
        <w:szCs w:val="24"/>
      </w:rPr>
      <w:fldChar w:fldCharType="begin"/>
    </w:r>
    <w:r w:rsidRPr="00AB11E3">
      <w:rPr>
        <w:rFonts w:ascii="Times New Roman" w:hAnsi="Times New Roman" w:cs="Times New Roman"/>
        <w:sz w:val="24"/>
        <w:szCs w:val="24"/>
      </w:rPr>
      <w:instrText xml:space="preserve"> PAGE   \* MERGEFORMAT </w:instrText>
    </w:r>
    <w:r w:rsidR="00FB28E3" w:rsidRPr="00AB11E3">
      <w:rPr>
        <w:rFonts w:ascii="Times New Roman" w:hAnsi="Times New Roman" w:cs="Times New Roman"/>
        <w:sz w:val="24"/>
        <w:szCs w:val="24"/>
      </w:rPr>
      <w:fldChar w:fldCharType="separate"/>
    </w:r>
    <w:r w:rsidR="00DF46A6">
      <w:rPr>
        <w:rFonts w:ascii="Times New Roman" w:hAnsi="Times New Roman" w:cs="Times New Roman"/>
        <w:noProof/>
        <w:sz w:val="24"/>
        <w:szCs w:val="24"/>
      </w:rPr>
      <w:t>3</w:t>
    </w:r>
    <w:r w:rsidR="00FB28E3" w:rsidRPr="00AB11E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1C47"/>
    <w:rsid w:val="000240CB"/>
    <w:rsid w:val="000B3E22"/>
    <w:rsid w:val="001342D3"/>
    <w:rsid w:val="00160074"/>
    <w:rsid w:val="001A7CE2"/>
    <w:rsid w:val="002A6671"/>
    <w:rsid w:val="002E1A65"/>
    <w:rsid w:val="002E1C47"/>
    <w:rsid w:val="00385575"/>
    <w:rsid w:val="003A2CF8"/>
    <w:rsid w:val="003C475F"/>
    <w:rsid w:val="003D316F"/>
    <w:rsid w:val="00476931"/>
    <w:rsid w:val="004E53B4"/>
    <w:rsid w:val="00540857"/>
    <w:rsid w:val="005418E7"/>
    <w:rsid w:val="0055511A"/>
    <w:rsid w:val="005A6D12"/>
    <w:rsid w:val="005E1EB3"/>
    <w:rsid w:val="005F6DCA"/>
    <w:rsid w:val="00610EAA"/>
    <w:rsid w:val="00627506"/>
    <w:rsid w:val="00730D00"/>
    <w:rsid w:val="007945CF"/>
    <w:rsid w:val="0082079D"/>
    <w:rsid w:val="008458DD"/>
    <w:rsid w:val="00886351"/>
    <w:rsid w:val="008A4D6E"/>
    <w:rsid w:val="008C599D"/>
    <w:rsid w:val="00963E43"/>
    <w:rsid w:val="0098153C"/>
    <w:rsid w:val="00A300B0"/>
    <w:rsid w:val="00A65FA4"/>
    <w:rsid w:val="00A76B37"/>
    <w:rsid w:val="00AB11E3"/>
    <w:rsid w:val="00C05942"/>
    <w:rsid w:val="00CC59C0"/>
    <w:rsid w:val="00D3287D"/>
    <w:rsid w:val="00DB7305"/>
    <w:rsid w:val="00DF46A6"/>
    <w:rsid w:val="00E24647"/>
    <w:rsid w:val="00F26191"/>
    <w:rsid w:val="00F64CA7"/>
    <w:rsid w:val="00FA7F1D"/>
    <w:rsid w:val="00FB28E3"/>
    <w:rsid w:val="00FF0D30"/>
    <w:rsid w:val="00FF5B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7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1E3"/>
  </w:style>
  <w:style w:type="paragraph" w:styleId="Footer">
    <w:name w:val="footer"/>
    <w:basedOn w:val="Normal"/>
    <w:link w:val="FooterChar"/>
    <w:uiPriority w:val="99"/>
    <w:unhideWhenUsed/>
    <w:rsid w:val="00AB1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1E3"/>
  </w:style>
  <w:style w:type="paragraph" w:styleId="NormalWeb">
    <w:name w:val="Normal (Web)"/>
    <w:basedOn w:val="Normal"/>
    <w:uiPriority w:val="99"/>
    <w:semiHidden/>
    <w:unhideWhenUsed/>
    <w:rsid w:val="005F6D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2020-10-21T02:51:00Z</dcterms:created>
  <dcterms:modified xsi:type="dcterms:W3CDTF">2020-10-21T02:51:00Z</dcterms:modified>
</cp:coreProperties>
</file>